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186A86"/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685"/>
        <w:gridCol w:w="2029"/>
        <w:gridCol w:w="2140"/>
      </w:tblGrid>
      <w:tr w:rsidR="00670BA0" w:rsidRPr="00670BA0" w:rsidTr="0083399F">
        <w:tc>
          <w:tcPr>
            <w:tcW w:w="2140" w:type="dxa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2685" w:type="dxa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Tense(s):</w:t>
            </w:r>
          </w:p>
        </w:tc>
        <w:tc>
          <w:tcPr>
            <w:tcW w:w="2029" w:type="dxa"/>
          </w:tcPr>
          <w:p w:rsidR="00670BA0" w:rsidRPr="00670BA0" w:rsidRDefault="00670BA0" w:rsidP="008339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Auxiliary Verb(s):</w:t>
            </w:r>
          </w:p>
        </w:tc>
        <w:tc>
          <w:tcPr>
            <w:tcW w:w="2140" w:type="dxa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Form(s):</w:t>
            </w:r>
          </w:p>
        </w:tc>
      </w:tr>
      <w:tr w:rsidR="00670BA0" w:rsidRPr="00670BA0" w:rsidTr="00EB4AC5">
        <w:tc>
          <w:tcPr>
            <w:tcW w:w="2140" w:type="dxa"/>
            <w:vMerge w:val="restart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past</w:t>
            </w:r>
          </w:p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(finished time)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past simple</w:t>
            </w:r>
          </w:p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past continuous</w:t>
            </w:r>
          </w:p>
        </w:tc>
        <w:tc>
          <w:tcPr>
            <w:tcW w:w="2029" w:type="dxa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did</w:t>
            </w:r>
          </w:p>
        </w:tc>
        <w:tc>
          <w:tcPr>
            <w:tcW w:w="2140" w:type="dxa"/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AC5">
              <w:rPr>
                <w:rFonts w:ascii="Arial" w:hAnsi="Arial" w:cs="Arial"/>
                <w:sz w:val="20"/>
                <w:szCs w:val="20"/>
              </w:rPr>
              <w:t>past tense / infinitive</w:t>
            </w:r>
          </w:p>
        </w:tc>
      </w:tr>
      <w:tr w:rsidR="00670BA0" w:rsidRPr="00670BA0" w:rsidTr="00EB4AC5">
        <w:tc>
          <w:tcPr>
            <w:tcW w:w="2140" w:type="dxa"/>
            <w:vMerge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was, were</w:t>
            </w:r>
          </w:p>
        </w:tc>
        <w:tc>
          <w:tcPr>
            <w:tcW w:w="2140" w:type="dxa"/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AC5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EB4AC5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</w:tr>
      <w:tr w:rsidR="00670BA0" w:rsidRPr="00670BA0" w:rsidTr="00EB4AC5">
        <w:tc>
          <w:tcPr>
            <w:tcW w:w="2140" w:type="dxa"/>
            <w:vMerge w:val="restart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past up to now</w:t>
            </w:r>
          </w:p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(unfinished time)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present perfect</w:t>
            </w:r>
          </w:p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present perfect continuous</w:t>
            </w:r>
          </w:p>
        </w:tc>
        <w:tc>
          <w:tcPr>
            <w:tcW w:w="2029" w:type="dxa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have, has</w:t>
            </w:r>
          </w:p>
        </w:tc>
        <w:tc>
          <w:tcPr>
            <w:tcW w:w="2140" w:type="dxa"/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AC5">
              <w:rPr>
                <w:rFonts w:ascii="Arial" w:hAnsi="Arial" w:cs="Arial"/>
                <w:sz w:val="20"/>
                <w:szCs w:val="20"/>
              </w:rPr>
              <w:t>past participle</w:t>
            </w:r>
          </w:p>
        </w:tc>
      </w:tr>
      <w:tr w:rsidR="00670BA0" w:rsidRPr="00670BA0" w:rsidTr="00EB4AC5"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70BA0" w:rsidRPr="00670BA0" w:rsidRDefault="00FC5C7C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have /</w:t>
            </w:r>
            <w:r w:rsidR="00670BA0" w:rsidRPr="00670BA0">
              <w:rPr>
                <w:rFonts w:ascii="Arial" w:hAnsi="Arial" w:cs="Arial"/>
                <w:color w:val="000000"/>
                <w:sz w:val="20"/>
                <w:szCs w:val="20"/>
              </w:rPr>
              <w:t xml:space="preserve"> has been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AC5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EB4AC5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</w:tr>
      <w:tr w:rsidR="00670BA0" w:rsidRPr="00670BA0" w:rsidTr="0083399F"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A0" w:rsidRPr="00670BA0" w:rsidTr="0083399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now / at the moment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present continuous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am, are, is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AC5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EB4AC5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</w:tr>
      <w:tr w:rsidR="00670BA0" w:rsidRPr="00670BA0" w:rsidTr="0083399F"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A0" w:rsidRPr="00670BA0" w:rsidTr="00EB4AC5">
        <w:tc>
          <w:tcPr>
            <w:tcW w:w="2140" w:type="dxa"/>
            <w:vMerge w:val="restart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future simple</w:t>
            </w:r>
          </w:p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future continuous</w:t>
            </w:r>
          </w:p>
        </w:tc>
        <w:tc>
          <w:tcPr>
            <w:tcW w:w="2029" w:type="dxa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2140" w:type="dxa"/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AC5">
              <w:rPr>
                <w:rFonts w:ascii="Arial" w:hAnsi="Arial" w:cs="Arial"/>
                <w:sz w:val="20"/>
                <w:szCs w:val="20"/>
              </w:rPr>
              <w:t>infinitive</w:t>
            </w:r>
          </w:p>
        </w:tc>
      </w:tr>
      <w:tr w:rsidR="00670BA0" w:rsidRPr="00670BA0" w:rsidTr="00EB4AC5">
        <w:tc>
          <w:tcPr>
            <w:tcW w:w="2140" w:type="dxa"/>
            <w:vMerge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will be</w:t>
            </w:r>
          </w:p>
        </w:tc>
        <w:tc>
          <w:tcPr>
            <w:tcW w:w="2140" w:type="dxa"/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AC5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EB4AC5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</w:tc>
      </w:tr>
      <w:tr w:rsidR="00670BA0" w:rsidRPr="00670BA0" w:rsidTr="0083399F">
        <w:tc>
          <w:tcPr>
            <w:tcW w:w="2140" w:type="dxa"/>
            <w:vMerge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future with ‘going to’</w:t>
            </w:r>
          </w:p>
        </w:tc>
        <w:tc>
          <w:tcPr>
            <w:tcW w:w="2029" w:type="dxa"/>
          </w:tcPr>
          <w:p w:rsidR="00670BA0" w:rsidRPr="00670BA0" w:rsidRDefault="00FC5C7C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/ are /</w:t>
            </w:r>
            <w:r w:rsidR="00670BA0" w:rsidRPr="00670BA0">
              <w:rPr>
                <w:rFonts w:ascii="Arial" w:hAnsi="Arial" w:cs="Arial"/>
                <w:color w:val="000000"/>
                <w:sz w:val="20"/>
                <w:szCs w:val="20"/>
              </w:rPr>
              <w:t xml:space="preserve"> is going to</w:t>
            </w:r>
          </w:p>
        </w:tc>
        <w:tc>
          <w:tcPr>
            <w:tcW w:w="2140" w:type="dxa"/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AC5">
              <w:rPr>
                <w:rFonts w:ascii="Arial" w:hAnsi="Arial" w:cs="Arial"/>
                <w:sz w:val="20"/>
                <w:szCs w:val="20"/>
              </w:rPr>
              <w:t>infinitive</w:t>
            </w:r>
          </w:p>
        </w:tc>
      </w:tr>
      <w:tr w:rsidR="00670BA0" w:rsidRPr="00670BA0" w:rsidTr="00EB4AC5">
        <w:tc>
          <w:tcPr>
            <w:tcW w:w="2140" w:type="dxa"/>
            <w:vMerge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first conditional</w:t>
            </w:r>
          </w:p>
        </w:tc>
        <w:tc>
          <w:tcPr>
            <w:tcW w:w="2029" w:type="dxa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2140" w:type="dxa"/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AC5">
              <w:rPr>
                <w:rFonts w:ascii="Arial" w:hAnsi="Arial" w:cs="Arial"/>
                <w:sz w:val="20"/>
                <w:szCs w:val="20"/>
              </w:rPr>
              <w:t>infinitive / s form</w:t>
            </w:r>
          </w:p>
        </w:tc>
      </w:tr>
      <w:tr w:rsidR="00670BA0" w:rsidRPr="00670BA0" w:rsidTr="00EB4AC5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unreal future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second conditional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would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AC5">
              <w:rPr>
                <w:rFonts w:ascii="Arial" w:hAnsi="Arial" w:cs="Arial"/>
                <w:sz w:val="20"/>
                <w:szCs w:val="20"/>
              </w:rPr>
              <w:t>past tense / infinitive</w:t>
            </w:r>
          </w:p>
        </w:tc>
      </w:tr>
      <w:tr w:rsidR="00670BA0" w:rsidRPr="00670BA0" w:rsidTr="0083399F"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A0" w:rsidRPr="00670BA0" w:rsidTr="0083399F"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general time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0BA0">
              <w:rPr>
                <w:rFonts w:ascii="Arial" w:hAnsi="Arial" w:cs="Arial"/>
                <w:sz w:val="20"/>
                <w:szCs w:val="20"/>
              </w:rPr>
              <w:t>present simple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do, does</w:t>
            </w:r>
          </w:p>
          <w:p w:rsidR="00670BA0" w:rsidRPr="00670BA0" w:rsidRDefault="00670BA0" w:rsidP="0083399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0BA0">
              <w:rPr>
                <w:rFonts w:ascii="Arial" w:hAnsi="Arial" w:cs="Arial"/>
                <w:color w:val="000000"/>
                <w:sz w:val="20"/>
                <w:szCs w:val="20"/>
              </w:rPr>
              <w:t>am, are, is (be)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A0" w:rsidRPr="00EB4AC5" w:rsidRDefault="00670BA0" w:rsidP="0083399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4AC5">
              <w:rPr>
                <w:rFonts w:ascii="Arial" w:hAnsi="Arial" w:cs="Arial"/>
                <w:sz w:val="20"/>
                <w:szCs w:val="20"/>
              </w:rPr>
              <w:t>infinitive / s form</w:t>
            </w:r>
          </w:p>
        </w:tc>
      </w:tr>
    </w:tbl>
    <w:p w:rsidR="00670BA0" w:rsidRDefault="00670BA0" w:rsidP="00670BA0">
      <w:pPr>
        <w:rPr>
          <w:rFonts w:ascii="Arial" w:hAnsi="Arial" w:cs="Arial"/>
          <w:sz w:val="20"/>
          <w:szCs w:val="20"/>
        </w:rPr>
      </w:pPr>
    </w:p>
    <w:p w:rsidR="00670BA0" w:rsidRDefault="00670BA0" w:rsidP="00670B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 the following statements TRUE or FALSE?</w:t>
      </w:r>
    </w:p>
    <w:p w:rsidR="00670BA0" w:rsidRPr="00BC23EB" w:rsidRDefault="00670BA0" w:rsidP="00670BA0">
      <w:pPr>
        <w:rPr>
          <w:rFonts w:ascii="Arial" w:hAnsi="Arial" w:cs="Arial"/>
          <w:sz w:val="20"/>
          <w:szCs w:val="20"/>
        </w:rPr>
      </w:pPr>
    </w:p>
    <w:p w:rsidR="00670BA0" w:rsidRPr="00471C72" w:rsidRDefault="00BC23EB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We use did to make question and negative sentences in past simple tense.</w:t>
      </w:r>
    </w:p>
    <w:p w:rsidR="00BC23EB" w:rsidRPr="00471C72" w:rsidRDefault="00BC23EB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We use present simple to talk about regular actions and things that are always true.</w:t>
      </w:r>
    </w:p>
    <w:p w:rsidR="00BC23EB" w:rsidRPr="00471C72" w:rsidRDefault="00BC23EB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 xml:space="preserve">Present perfect and present perfect continuous </w:t>
      </w:r>
      <w:r w:rsidR="00FC5C7C">
        <w:rPr>
          <w:rFonts w:ascii="Arial" w:hAnsi="Arial" w:cs="Arial"/>
          <w:sz w:val="20"/>
          <w:szCs w:val="20"/>
        </w:rPr>
        <w:t>describe</w:t>
      </w:r>
      <w:r w:rsidRPr="00471C72">
        <w:rPr>
          <w:rFonts w:ascii="Arial" w:hAnsi="Arial" w:cs="Arial"/>
          <w:sz w:val="20"/>
          <w:szCs w:val="20"/>
        </w:rPr>
        <w:t xml:space="preserve"> the same time.</w:t>
      </w:r>
    </w:p>
    <w:p w:rsidR="00F30042" w:rsidRPr="00471C72" w:rsidRDefault="00F30042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 xml:space="preserve">Present simple tense is used to talk </w:t>
      </w:r>
      <w:r w:rsidR="00FC5C7C">
        <w:rPr>
          <w:rFonts w:ascii="Arial" w:hAnsi="Arial" w:cs="Arial"/>
          <w:sz w:val="20"/>
          <w:szCs w:val="20"/>
        </w:rPr>
        <w:t xml:space="preserve">about </w:t>
      </w:r>
      <w:r w:rsidRPr="00471C72">
        <w:rPr>
          <w:rFonts w:ascii="Arial" w:hAnsi="Arial" w:cs="Arial"/>
          <w:sz w:val="20"/>
          <w:szCs w:val="20"/>
        </w:rPr>
        <w:t>past actions in unfinished time.</w:t>
      </w:r>
    </w:p>
    <w:p w:rsidR="00BC23EB" w:rsidRPr="00471C72" w:rsidRDefault="00BC23EB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Second conditional represents a time in the past that did not happen.</w:t>
      </w:r>
    </w:p>
    <w:p w:rsidR="00BC23EB" w:rsidRPr="00471C72" w:rsidRDefault="00BC23EB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 xml:space="preserve">Infinitive and </w:t>
      </w:r>
      <w:proofErr w:type="spellStart"/>
      <w:r w:rsidRPr="00471C72">
        <w:rPr>
          <w:rFonts w:ascii="Arial" w:hAnsi="Arial" w:cs="Arial"/>
          <w:sz w:val="20"/>
          <w:szCs w:val="20"/>
        </w:rPr>
        <w:t>ing</w:t>
      </w:r>
      <w:proofErr w:type="spellEnd"/>
      <w:r w:rsidRPr="00471C72">
        <w:rPr>
          <w:rFonts w:ascii="Arial" w:hAnsi="Arial" w:cs="Arial"/>
          <w:sz w:val="20"/>
          <w:szCs w:val="20"/>
        </w:rPr>
        <w:t xml:space="preserve"> form are </w:t>
      </w:r>
      <w:r w:rsidR="00471C72" w:rsidRPr="00471C72">
        <w:rPr>
          <w:rFonts w:ascii="Arial" w:hAnsi="Arial" w:cs="Arial"/>
          <w:sz w:val="20"/>
          <w:szCs w:val="20"/>
        </w:rPr>
        <w:t>use</w:t>
      </w:r>
      <w:r w:rsidR="00FC5C7C">
        <w:rPr>
          <w:rFonts w:ascii="Arial" w:hAnsi="Arial" w:cs="Arial"/>
          <w:sz w:val="20"/>
          <w:szCs w:val="20"/>
        </w:rPr>
        <w:t>d</w:t>
      </w:r>
      <w:r w:rsidR="00471C72" w:rsidRPr="00471C72">
        <w:rPr>
          <w:rFonts w:ascii="Arial" w:hAnsi="Arial" w:cs="Arial"/>
          <w:sz w:val="20"/>
          <w:szCs w:val="20"/>
        </w:rPr>
        <w:t xml:space="preserve"> in the </w:t>
      </w:r>
      <w:r w:rsidR="00FC5C7C">
        <w:rPr>
          <w:rFonts w:ascii="Arial" w:hAnsi="Arial" w:cs="Arial"/>
          <w:sz w:val="20"/>
          <w:szCs w:val="20"/>
        </w:rPr>
        <w:t>majority of</w:t>
      </w:r>
      <w:r w:rsidR="00471C72" w:rsidRPr="00471C72">
        <w:rPr>
          <w:rFonts w:ascii="Arial" w:hAnsi="Arial" w:cs="Arial"/>
          <w:sz w:val="20"/>
          <w:szCs w:val="20"/>
        </w:rPr>
        <w:t xml:space="preserve"> tenses. </w:t>
      </w:r>
    </w:p>
    <w:p w:rsidR="00BC23EB" w:rsidRPr="00471C72" w:rsidRDefault="006E570E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S form is only used with present perfect tense.</w:t>
      </w:r>
    </w:p>
    <w:p w:rsidR="00F30042" w:rsidRPr="00471C72" w:rsidRDefault="00F30042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In present perfect the action is past and the time is finished.</w:t>
      </w:r>
    </w:p>
    <w:p w:rsidR="006E570E" w:rsidRPr="00471C72" w:rsidRDefault="006E570E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We need infinitive form to make questions and negative sentences in past simple.</w:t>
      </w:r>
    </w:p>
    <w:p w:rsidR="006E570E" w:rsidRPr="00471C72" w:rsidRDefault="006E570E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It is incorrect to use do and does as auxiliary verbs in present simple.</w:t>
      </w:r>
    </w:p>
    <w:p w:rsidR="00471C72" w:rsidRPr="00471C72" w:rsidRDefault="00471C72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 xml:space="preserve">Present simple for third person (he, she, </w:t>
      </w:r>
      <w:proofErr w:type="gramStart"/>
      <w:r w:rsidRPr="00471C72">
        <w:rPr>
          <w:rFonts w:ascii="Arial" w:hAnsi="Arial" w:cs="Arial"/>
          <w:sz w:val="20"/>
          <w:szCs w:val="20"/>
        </w:rPr>
        <w:t>it</w:t>
      </w:r>
      <w:proofErr w:type="gramEnd"/>
      <w:r w:rsidRPr="00471C72">
        <w:rPr>
          <w:rFonts w:ascii="Arial" w:hAnsi="Arial" w:cs="Arial"/>
          <w:sz w:val="20"/>
          <w:szCs w:val="20"/>
        </w:rPr>
        <w:t>) uses infinitive form of the verb.</w:t>
      </w:r>
    </w:p>
    <w:p w:rsidR="00F30042" w:rsidRPr="00471C72" w:rsidRDefault="00F30042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 xml:space="preserve">Future continuous tense uses </w:t>
      </w:r>
      <w:proofErr w:type="spellStart"/>
      <w:r w:rsidRPr="00471C72">
        <w:rPr>
          <w:rFonts w:ascii="Arial" w:hAnsi="Arial" w:cs="Arial"/>
          <w:sz w:val="20"/>
          <w:szCs w:val="20"/>
        </w:rPr>
        <w:t>ing</w:t>
      </w:r>
      <w:proofErr w:type="spellEnd"/>
      <w:r w:rsidRPr="00471C72">
        <w:rPr>
          <w:rFonts w:ascii="Arial" w:hAnsi="Arial" w:cs="Arial"/>
          <w:sz w:val="20"/>
          <w:szCs w:val="20"/>
        </w:rPr>
        <w:t xml:space="preserve"> form of the verb.</w:t>
      </w:r>
    </w:p>
    <w:p w:rsidR="00B2156E" w:rsidRPr="00471C72" w:rsidRDefault="00B2156E" w:rsidP="00471C72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71C72">
        <w:rPr>
          <w:rFonts w:ascii="Arial" w:hAnsi="Arial" w:cs="Arial"/>
          <w:sz w:val="20"/>
          <w:szCs w:val="20"/>
        </w:rPr>
        <w:t>After will we must use infinitive form.</w:t>
      </w:r>
    </w:p>
    <w:p w:rsidR="006E570E" w:rsidRPr="00471C72" w:rsidRDefault="00B2156E" w:rsidP="00D850EF">
      <w:pPr>
        <w:pStyle w:val="ListParagraph"/>
        <w:numPr>
          <w:ilvl w:val="0"/>
          <w:numId w:val="24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D850EF">
        <w:rPr>
          <w:rFonts w:ascii="Arial" w:hAnsi="Arial" w:cs="Arial"/>
          <w:sz w:val="20"/>
          <w:szCs w:val="20"/>
        </w:rPr>
        <w:t>It is incorrect to use was and were as auxiliary verbs in past continuous tense.</w:t>
      </w:r>
    </w:p>
    <w:sectPr w:rsidR="006E570E" w:rsidRPr="00471C72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51" w:rsidRDefault="00923851">
      <w:r>
        <w:separator/>
      </w:r>
    </w:p>
  </w:endnote>
  <w:endnote w:type="continuationSeparator" w:id="0">
    <w:p w:rsidR="00923851" w:rsidRDefault="0092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D" w:rsidRDefault="00730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D" w:rsidRDefault="0073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51" w:rsidRDefault="00923851">
      <w:r>
        <w:separator/>
      </w:r>
    </w:p>
  </w:footnote>
  <w:footnote w:type="continuationSeparator" w:id="0">
    <w:p w:rsidR="00923851" w:rsidRDefault="0092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D" w:rsidRDefault="00730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186A86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186A86">
      <w:rPr>
        <w:rFonts w:ascii="Arial" w:hAnsi="Arial" w:cs="Arial"/>
        <w:kern w:val="28"/>
      </w:rPr>
      <w:t>Match Time, Tense, and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D" w:rsidRDefault="00730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3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1"/>
  </w:num>
  <w:num w:numId="15">
    <w:abstractNumId w:val="4"/>
  </w:num>
  <w:num w:numId="16">
    <w:abstractNumId w:val="0"/>
  </w:num>
  <w:num w:numId="17">
    <w:abstractNumId w:val="16"/>
  </w:num>
  <w:num w:numId="18">
    <w:abstractNumId w:val="7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A473D"/>
    <w:rsid w:val="004C2435"/>
    <w:rsid w:val="004D2438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82DAE"/>
    <w:rsid w:val="006863AA"/>
    <w:rsid w:val="00687DB0"/>
    <w:rsid w:val="006A269E"/>
    <w:rsid w:val="006C0F34"/>
    <w:rsid w:val="006C4581"/>
    <w:rsid w:val="006D5CB2"/>
    <w:rsid w:val="006E570E"/>
    <w:rsid w:val="00724E5A"/>
    <w:rsid w:val="0073071D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E0255"/>
    <w:rsid w:val="007F5E60"/>
    <w:rsid w:val="008402D6"/>
    <w:rsid w:val="0086561C"/>
    <w:rsid w:val="00872B6F"/>
    <w:rsid w:val="008A5E12"/>
    <w:rsid w:val="008B6D35"/>
    <w:rsid w:val="008C1C10"/>
    <w:rsid w:val="008C6C5D"/>
    <w:rsid w:val="008D2BDC"/>
    <w:rsid w:val="008E7F94"/>
    <w:rsid w:val="00901BEA"/>
    <w:rsid w:val="00913DAA"/>
    <w:rsid w:val="00923851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23EB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5C7C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</cp:revision>
  <cp:lastPrinted>2013-09-26T10:05:00Z</cp:lastPrinted>
  <dcterms:created xsi:type="dcterms:W3CDTF">2014-05-27T09:53:00Z</dcterms:created>
  <dcterms:modified xsi:type="dcterms:W3CDTF">2014-06-24T15:13:00Z</dcterms:modified>
</cp:coreProperties>
</file>